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55" w:rsidRDefault="00AE1055" w:rsidP="00AE1055">
      <w:pPr>
        <w:jc w:val="center"/>
        <w:rPr>
          <w:b/>
          <w:sz w:val="32"/>
          <w:szCs w:val="32"/>
        </w:rPr>
      </w:pPr>
      <w:r>
        <w:rPr>
          <w:rFonts w:hint="eastAsia"/>
          <w:b/>
          <w:sz w:val="32"/>
          <w:szCs w:val="32"/>
        </w:rPr>
        <w:t>权力运行流程图</w:t>
      </w:r>
    </w:p>
    <w:tbl>
      <w:tblPr>
        <w:tblpPr w:leftFromText="180" w:rightFromText="180" w:vertAnchor="text" w:horzAnchor="margin" w:tblpXSpec="center" w:tblpY="240"/>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AE1055" w:rsidTr="00D30DCD">
        <w:trPr>
          <w:trHeight w:val="767"/>
        </w:trPr>
        <w:tc>
          <w:tcPr>
            <w:tcW w:w="8642" w:type="dxa"/>
            <w:vAlign w:val="center"/>
          </w:tcPr>
          <w:p w:rsidR="00AE1055" w:rsidRPr="00B43E74" w:rsidRDefault="00AE1055" w:rsidP="00D30DCD">
            <w:pPr>
              <w:ind w:firstLine="435"/>
              <w:jc w:val="center"/>
              <w:rPr>
                <w:b/>
                <w:sz w:val="28"/>
              </w:rPr>
            </w:pPr>
            <w:bookmarkStart w:id="0" w:name="选拔录用教职工工作流程图"/>
            <w:r w:rsidRPr="00334768">
              <w:rPr>
                <w:rFonts w:hint="eastAsia"/>
                <w:b/>
                <w:sz w:val="28"/>
              </w:rPr>
              <w:t>选拔录用教职工工作流程图</w:t>
            </w:r>
            <w:bookmarkEnd w:id="0"/>
          </w:p>
        </w:tc>
      </w:tr>
      <w:tr w:rsidR="00AE1055" w:rsidTr="00D30DCD">
        <w:trPr>
          <w:trHeight w:val="11285"/>
        </w:trPr>
        <w:tc>
          <w:tcPr>
            <w:tcW w:w="8642" w:type="dxa"/>
          </w:tcPr>
          <w:p w:rsidR="00AE1055" w:rsidRPr="00B43E74" w:rsidRDefault="00AE1055" w:rsidP="00D30DCD">
            <w:r>
              <w:rPr>
                <w:rFonts w:hint="eastAsia"/>
                <w:noProof/>
              </w:rPr>
              <mc:AlternateContent>
                <mc:Choice Requires="wpg">
                  <w:drawing>
                    <wp:anchor distT="0" distB="0" distL="114300" distR="114300" simplePos="0" relativeHeight="251659264" behindDoc="1" locked="0" layoutInCell="1" allowOverlap="1" wp14:anchorId="12B49C53" wp14:editId="35DDD579">
                      <wp:simplePos x="0" y="0"/>
                      <wp:positionH relativeFrom="margin">
                        <wp:posOffset>405245</wp:posOffset>
                      </wp:positionH>
                      <wp:positionV relativeFrom="paragraph">
                        <wp:posOffset>579524</wp:posOffset>
                      </wp:positionV>
                      <wp:extent cx="4516755" cy="5881255"/>
                      <wp:effectExtent l="0" t="0" r="17145" b="24765"/>
                      <wp:wrapNone/>
                      <wp:docPr id="351" name="组合 351"/>
                      <wp:cNvGraphicFramePr/>
                      <a:graphic xmlns:a="http://schemas.openxmlformats.org/drawingml/2006/main">
                        <a:graphicData uri="http://schemas.microsoft.com/office/word/2010/wordprocessingGroup">
                          <wpg:wgp>
                            <wpg:cNvGrpSpPr/>
                            <wpg:grpSpPr>
                              <a:xfrm>
                                <a:off x="0" y="0"/>
                                <a:ext cx="4516755" cy="5881255"/>
                                <a:chOff x="0" y="0"/>
                                <a:chExt cx="4516755" cy="5441373"/>
                              </a:xfrm>
                            </wpg:grpSpPr>
                            <wps:wsp>
                              <wps:cNvPr id="194" name="文本框 194"/>
                              <wps:cNvSpPr txBox="1">
                                <a:spLocks noChangeArrowheads="1"/>
                              </wps:cNvSpPr>
                              <wps:spPr bwMode="auto">
                                <a:xfrm>
                                  <a:off x="332510" y="976745"/>
                                  <a:ext cx="3528060" cy="499745"/>
                                </a:xfrm>
                                <a:prstGeom prst="rect">
                                  <a:avLst/>
                                </a:prstGeom>
                                <a:solidFill>
                                  <a:srgbClr val="FFFFFF"/>
                                </a:solidFill>
                                <a:ln w="9525">
                                  <a:solidFill>
                                    <a:srgbClr val="000000"/>
                                  </a:solidFill>
                                  <a:miter lim="800000"/>
                                </a:ln>
                              </wps:spPr>
                              <wps:txbx>
                                <w:txbxContent>
                                  <w:p w:rsidR="00AE1055" w:rsidRDefault="00AE1055" w:rsidP="00AE1055">
                                    <w:pPr>
                                      <w:spacing w:beforeLines="30" w:before="93" w:afterLines="100" w:after="312" w:line="360" w:lineRule="auto"/>
                                      <w:jc w:val="center"/>
                                      <w:rPr>
                                        <w:sz w:val="24"/>
                                      </w:rPr>
                                    </w:pPr>
                                    <w:r>
                                      <w:rPr>
                                        <w:rFonts w:hint="eastAsia"/>
                                        <w:sz w:val="24"/>
                                      </w:rPr>
                                      <w:t>学院选拔录用工作组对报名者进行资格审查</w:t>
                                    </w:r>
                                  </w:p>
                                </w:txbxContent>
                              </wps:txbx>
                              <wps:bodyPr rot="0" vert="horz" wrap="square" lIns="91440" tIns="45720" rIns="91440" bIns="45720" anchor="t" anchorCtr="0" upright="1">
                                <a:noAutofit/>
                              </wps:bodyPr>
                            </wps:wsp>
                            <wps:wsp>
                              <wps:cNvPr id="191" name="下箭头 191"/>
                              <wps:cNvSpPr>
                                <a:spLocks noChangeArrowheads="1"/>
                              </wps:cNvSpPr>
                              <wps:spPr bwMode="auto">
                                <a:xfrm>
                                  <a:off x="1946564" y="3020291"/>
                                  <a:ext cx="339725" cy="491490"/>
                                </a:xfrm>
                                <a:prstGeom prst="downArrow">
                                  <a:avLst>
                                    <a:gd name="adj1" fmla="val 50000"/>
                                    <a:gd name="adj2" fmla="val 3616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0" name="文本框 190"/>
                              <wps:cNvSpPr txBox="1">
                                <a:spLocks noChangeArrowheads="1"/>
                              </wps:cNvSpPr>
                              <wps:spPr bwMode="auto">
                                <a:xfrm>
                                  <a:off x="76200" y="2161309"/>
                                  <a:ext cx="4440555" cy="788670"/>
                                </a:xfrm>
                                <a:prstGeom prst="rect">
                                  <a:avLst/>
                                </a:prstGeom>
                                <a:solidFill>
                                  <a:srgbClr val="FFFFFF"/>
                                </a:solidFill>
                                <a:ln w="9525">
                                  <a:solidFill>
                                    <a:srgbClr val="000000"/>
                                  </a:solidFill>
                                  <a:miter lim="800000"/>
                                </a:ln>
                              </wps:spPr>
                              <wps:txbx>
                                <w:txbxContent>
                                  <w:p w:rsidR="00AE1055" w:rsidRDefault="00AE1055" w:rsidP="00AE1055">
                                    <w:pPr>
                                      <w:spacing w:beforeLines="30" w:before="93" w:afterLines="100" w:after="312" w:line="360" w:lineRule="auto"/>
                                      <w:jc w:val="center"/>
                                      <w:rPr>
                                        <w:sz w:val="24"/>
                                      </w:rPr>
                                    </w:pPr>
                                    <w:r>
                                      <w:rPr>
                                        <w:rFonts w:hint="eastAsia"/>
                                        <w:sz w:val="24"/>
                                      </w:rPr>
                                      <w:t>面试评委对博士应聘者通过试讲的形式考核应聘者的专业水平面试评委对硕士应聘者通过问答的形式考核应聘者的专业水平</w:t>
                                    </w:r>
                                  </w:p>
                                  <w:p w:rsidR="00AE1055" w:rsidRDefault="00AE1055" w:rsidP="00AE1055">
                                    <w:pPr>
                                      <w:spacing w:beforeLines="30" w:before="93" w:afterLines="100" w:after="312" w:line="360" w:lineRule="auto"/>
                                      <w:jc w:val="center"/>
                                    </w:pPr>
                                  </w:p>
                                  <w:p w:rsidR="00AE1055" w:rsidRDefault="00AE1055" w:rsidP="00AE1055">
                                    <w:pPr>
                                      <w:spacing w:beforeLines="30" w:before="93" w:afterLines="100" w:after="312" w:line="360" w:lineRule="auto"/>
                                      <w:jc w:val="center"/>
                                    </w:pPr>
                                  </w:p>
                                  <w:p w:rsidR="00AE1055" w:rsidRDefault="00AE1055" w:rsidP="00AE1055">
                                    <w:pPr>
                                      <w:spacing w:beforeLines="30" w:before="93" w:afterLines="100" w:after="312" w:line="360" w:lineRule="auto"/>
                                      <w:jc w:val="center"/>
                                    </w:pPr>
                                  </w:p>
                                  <w:p w:rsidR="00AE1055" w:rsidRDefault="00AE1055" w:rsidP="00AE1055">
                                    <w:pPr>
                                      <w:spacing w:beforeLines="30" w:before="93" w:afterLines="100" w:after="312" w:line="360" w:lineRule="auto"/>
                                      <w:jc w:val="center"/>
                                    </w:pPr>
                                  </w:p>
                                </w:txbxContent>
                              </wps:txbx>
                              <wps:bodyPr rot="0" vert="horz" wrap="square" lIns="91440" tIns="45720" rIns="91440" bIns="45720" anchor="t" anchorCtr="0" upright="1">
                                <a:noAutofit/>
                              </wps:bodyPr>
                            </wps:wsp>
                            <wps:wsp>
                              <wps:cNvPr id="189" name="下箭头 189"/>
                              <wps:cNvSpPr>
                                <a:spLocks noChangeArrowheads="1"/>
                              </wps:cNvSpPr>
                              <wps:spPr bwMode="auto">
                                <a:xfrm>
                                  <a:off x="1946564" y="4317437"/>
                                  <a:ext cx="342900" cy="495300"/>
                                </a:xfrm>
                                <a:prstGeom prst="downArrow">
                                  <a:avLst>
                                    <a:gd name="adj1" fmla="val 50000"/>
                                    <a:gd name="adj2" fmla="val 3611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88" name="文本框 188"/>
                              <wps:cNvSpPr txBox="1">
                                <a:spLocks noChangeArrowheads="1"/>
                              </wps:cNvSpPr>
                              <wps:spPr bwMode="auto">
                                <a:xfrm>
                                  <a:off x="339437" y="4946073"/>
                                  <a:ext cx="3657600" cy="495300"/>
                                </a:xfrm>
                                <a:prstGeom prst="rect">
                                  <a:avLst/>
                                </a:prstGeom>
                                <a:solidFill>
                                  <a:srgbClr val="FFFFFF"/>
                                </a:solidFill>
                                <a:ln w="9525">
                                  <a:solidFill>
                                    <a:srgbClr val="000000"/>
                                  </a:solidFill>
                                  <a:miter lim="800000"/>
                                </a:ln>
                              </wps:spPr>
                              <wps:txbx>
                                <w:txbxContent>
                                  <w:p w:rsidR="00AE1055" w:rsidRDefault="00AE1055" w:rsidP="00AE1055">
                                    <w:pPr>
                                      <w:spacing w:beforeLines="30" w:before="93" w:afterLines="100" w:after="312" w:line="420" w:lineRule="exact"/>
                                      <w:jc w:val="center"/>
                                      <w:rPr>
                                        <w:sz w:val="24"/>
                                      </w:rPr>
                                    </w:pPr>
                                    <w:r>
                                      <w:rPr>
                                        <w:rFonts w:hint="eastAsia"/>
                                        <w:sz w:val="24"/>
                                      </w:rPr>
                                      <w:t>将考核结果上报学校人事处选拔录用组</w:t>
                                    </w:r>
                                  </w:p>
                                  <w:p w:rsidR="00AE1055" w:rsidRDefault="00AE1055" w:rsidP="00AE1055"/>
                                  <w:p w:rsidR="00AE1055" w:rsidRDefault="00AE1055" w:rsidP="00AE1055"/>
                                  <w:p w:rsidR="00AE1055" w:rsidRDefault="00AE1055" w:rsidP="00AE1055"/>
                                </w:txbxContent>
                              </wps:txbx>
                              <wps:bodyPr rot="0" vert="horz" wrap="square" lIns="91440" tIns="45720" rIns="91440" bIns="45720" anchor="t" anchorCtr="0" upright="1">
                                <a:noAutofit/>
                              </wps:bodyPr>
                            </wps:wsp>
                            <wps:wsp>
                              <wps:cNvPr id="198" name="文本框 198"/>
                              <wps:cNvSpPr txBox="1">
                                <a:spLocks noChangeArrowheads="1"/>
                              </wps:cNvSpPr>
                              <wps:spPr bwMode="auto">
                                <a:xfrm>
                                  <a:off x="0" y="6927"/>
                                  <a:ext cx="1482725" cy="499745"/>
                                </a:xfrm>
                                <a:prstGeom prst="rect">
                                  <a:avLst/>
                                </a:prstGeom>
                                <a:solidFill>
                                  <a:srgbClr val="FFFFFF"/>
                                </a:solidFill>
                                <a:ln w="9525">
                                  <a:solidFill>
                                    <a:srgbClr val="000000"/>
                                  </a:solidFill>
                                  <a:miter lim="800000"/>
                                </a:ln>
                              </wps:spPr>
                              <wps:txbx>
                                <w:txbxContent>
                                  <w:p w:rsidR="00AE1055" w:rsidRDefault="00AE1055" w:rsidP="00AE1055">
                                    <w:pPr>
                                      <w:spacing w:beforeLines="50" w:before="156" w:afterLines="50" w:after="156"/>
                                      <w:jc w:val="center"/>
                                      <w:rPr>
                                        <w:sz w:val="24"/>
                                      </w:rPr>
                                    </w:pPr>
                                    <w:r>
                                      <w:rPr>
                                        <w:rFonts w:hint="eastAsia"/>
                                        <w:sz w:val="24"/>
                                      </w:rPr>
                                      <w:t>博士研究生报名</w:t>
                                    </w:r>
                                  </w:p>
                                </w:txbxContent>
                              </wps:txbx>
                              <wps:bodyPr rot="0" vert="horz" wrap="square" lIns="91440" tIns="45720" rIns="91440" bIns="45720" anchor="t" anchorCtr="0" upright="1">
                                <a:noAutofit/>
                              </wps:bodyPr>
                            </wps:wsp>
                            <wps:wsp>
                              <wps:cNvPr id="197" name="文本框 197"/>
                              <wps:cNvSpPr txBox="1">
                                <a:spLocks noChangeArrowheads="1"/>
                              </wps:cNvSpPr>
                              <wps:spPr bwMode="auto">
                                <a:xfrm>
                                  <a:off x="2860964" y="0"/>
                                  <a:ext cx="1482725" cy="499745"/>
                                </a:xfrm>
                                <a:prstGeom prst="rect">
                                  <a:avLst/>
                                </a:prstGeom>
                                <a:solidFill>
                                  <a:srgbClr val="FFFFFF"/>
                                </a:solidFill>
                                <a:ln w="9525">
                                  <a:solidFill>
                                    <a:srgbClr val="000000"/>
                                  </a:solidFill>
                                  <a:miter lim="800000"/>
                                </a:ln>
                              </wps:spPr>
                              <wps:txbx>
                                <w:txbxContent>
                                  <w:p w:rsidR="00AE1055" w:rsidRDefault="00AE1055" w:rsidP="00AE1055">
                                    <w:pPr>
                                      <w:spacing w:beforeLines="50" w:before="156" w:afterLines="50" w:after="156"/>
                                      <w:jc w:val="center"/>
                                      <w:rPr>
                                        <w:sz w:val="24"/>
                                      </w:rPr>
                                    </w:pPr>
                                    <w:r>
                                      <w:rPr>
                                        <w:rFonts w:hint="eastAsia"/>
                                        <w:sz w:val="24"/>
                                      </w:rPr>
                                      <w:t>硕士研究生报名</w:t>
                                    </w:r>
                                  </w:p>
                                </w:txbxContent>
                              </wps:txbx>
                              <wps:bodyPr rot="0" vert="horz" wrap="square" lIns="91440" tIns="45720" rIns="91440" bIns="45720" anchor="t" anchorCtr="0" upright="1">
                                <a:noAutofit/>
                              </wps:bodyPr>
                            </wps:wsp>
                            <wps:wsp>
                              <wps:cNvPr id="195" name="直接连接符 195"/>
                              <wps:cNvCnPr>
                                <a:cxnSpLocks noChangeShapeType="1"/>
                              </wps:cNvCnPr>
                              <wps:spPr bwMode="auto">
                                <a:xfrm>
                                  <a:off x="1025237" y="491836"/>
                                  <a:ext cx="800100" cy="495300"/>
                                </a:xfrm>
                                <a:prstGeom prst="line">
                                  <a:avLst/>
                                </a:prstGeom>
                                <a:noFill/>
                                <a:ln w="9525">
                                  <a:solidFill>
                                    <a:srgbClr val="000000"/>
                                  </a:solidFill>
                                  <a:round/>
                                  <a:tailEnd type="triangle" w="med" len="med"/>
                                </a:ln>
                              </wps:spPr>
                              <wps:bodyPr/>
                            </wps:wsp>
                            <wps:wsp>
                              <wps:cNvPr id="196" name="直接连接符 196"/>
                              <wps:cNvCnPr>
                                <a:cxnSpLocks noChangeShapeType="1"/>
                              </wps:cNvCnPr>
                              <wps:spPr bwMode="auto">
                                <a:xfrm flipH="1">
                                  <a:off x="2854037" y="491836"/>
                                  <a:ext cx="685800" cy="495300"/>
                                </a:xfrm>
                                <a:prstGeom prst="line">
                                  <a:avLst/>
                                </a:prstGeom>
                                <a:noFill/>
                                <a:ln w="9525">
                                  <a:solidFill>
                                    <a:srgbClr val="000000"/>
                                  </a:solidFill>
                                  <a:round/>
                                  <a:tailEnd type="triangle" w="med" len="med"/>
                                </a:ln>
                              </wps:spPr>
                              <wps:bodyPr/>
                            </wps:wsp>
                            <wps:wsp>
                              <wps:cNvPr id="192" name="下箭头 192"/>
                              <wps:cNvSpPr>
                                <a:spLocks noChangeArrowheads="1"/>
                              </wps:cNvSpPr>
                              <wps:spPr bwMode="auto">
                                <a:xfrm>
                                  <a:off x="1939637" y="1579418"/>
                                  <a:ext cx="342900" cy="495300"/>
                                </a:xfrm>
                                <a:prstGeom prst="downArrow">
                                  <a:avLst>
                                    <a:gd name="adj1" fmla="val 50000"/>
                                    <a:gd name="adj2" fmla="val 3611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3" name="文本框 193"/>
                              <wps:cNvSpPr txBox="1">
                                <a:spLocks noChangeArrowheads="1"/>
                              </wps:cNvSpPr>
                              <wps:spPr bwMode="auto">
                                <a:xfrm>
                                  <a:off x="138546" y="3733800"/>
                                  <a:ext cx="4201287" cy="464820"/>
                                </a:xfrm>
                                <a:prstGeom prst="rect">
                                  <a:avLst/>
                                </a:prstGeom>
                                <a:solidFill>
                                  <a:srgbClr val="FFFFFF"/>
                                </a:solidFill>
                                <a:ln w="9525">
                                  <a:solidFill>
                                    <a:srgbClr val="000000"/>
                                  </a:solidFill>
                                  <a:miter lim="800000"/>
                                </a:ln>
                              </wps:spPr>
                              <wps:txbx>
                                <w:txbxContent>
                                  <w:p w:rsidR="00AE1055" w:rsidRDefault="00AE1055" w:rsidP="00AE1055">
                                    <w:pPr>
                                      <w:spacing w:beforeLines="30" w:before="93" w:afterLines="100" w:after="312" w:line="420" w:lineRule="exact"/>
                                      <w:jc w:val="center"/>
                                      <w:rPr>
                                        <w:sz w:val="24"/>
                                      </w:rPr>
                                    </w:pPr>
                                    <w:r>
                                      <w:rPr>
                                        <w:rFonts w:hint="eastAsia"/>
                                        <w:sz w:val="24"/>
                                      </w:rPr>
                                      <w:t>学院召开党政会议根据评委测评情况形成学院最终考核结果</w:t>
                                    </w:r>
                                  </w:p>
                                  <w:p w:rsidR="00AE1055" w:rsidRDefault="00AE1055" w:rsidP="00AE1055"/>
                                  <w:p w:rsidR="00AE1055" w:rsidRDefault="00AE1055" w:rsidP="00AE1055"/>
                                  <w:p w:rsidR="00AE1055" w:rsidRDefault="00AE1055" w:rsidP="00AE1055"/>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2B49C53" id="组合 351" o:spid="_x0000_s1026" style="position:absolute;left:0;text-align:left;margin-left:31.9pt;margin-top:45.65pt;width:355.65pt;height:463.1pt;z-index:-251657216;mso-position-horizontal-relative:margin;mso-height-relative:margin" coordsize="45167,5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i2SgUAAD4gAAAOAAAAZHJzL2Uyb0RvYy54bWzsWU1v5DQYviPxH6zc6cRxPkedrpbutiAt&#10;UKkLd0++IbGDkzZTzgiQkBAnLiAkJOC0cNoDEgf+DNvyM3htJ2mmncJ2oQPbzhwyceI49uPnffL6&#10;8fa9RVmg41jUOWczA2+ZBopZyKOcpTPj3cd7r/kGqhvKIlpwFs+Mk7g27u28+sp2W01ji2e8iGKB&#10;oBFWT9tqZmRNU00nkzrM4pLWW7yKGdxMuChpA0WRTiJBW2i9LCaWabqTlouoEjyM6xquPtA3jR3V&#10;fpLEYfNOktRxg4qZAX1r1FGo41weJzvbdJoKWmV52HWDvkAvSpozeOnQ1APaUHQk8ktNlXkoeM2T&#10;Zivk5YQnSR7GagwwGmxeGM2+4EeVGks6bdNqgAmgvYDTCzcbvn18IFAezQziYAMxWsIknf368bMv&#10;P0PyCuDTVukUqu2L6rA6EN2FVJfkkBeJKOU/DAYtFLInA7LxokEhXLQd7HqOY6AQ7jm+jy0oKOzD&#10;DCbo0nNh9nDlk7aNiUfkk5P+xRPZv6E7bQU8qs+hqv8ZVIcZrWI1A7XEoIMKB3YP1elXn55+8+T0&#10;u0+QvKjAUTUlVKhZvM5h8Fgxo64e8fCDGjG+m1GWxveF4G0W0wi6qHCGgQyPStTraS0bmbdv8Qgm&#10;hR41XDV0AW9CLAcDtQHYwHM9u8O1R544lm+6cF8ibwdBV2GAj04rUTf7MS+RPJkZAmJGvYceP6ob&#10;jXRfRU5zzYs82suLQhVEOt8tBDqmEF976tdNzlK1gqEWuudYjobiyiZM9VvVRJk3IBRFXs4Mf1yp&#10;YMCFHiwNW7OYL7qZmPPoBDAUXAc+CBWcZFx8ZKAWgn5m1B8eUREbqHiTwTwE2LalSqiC7XgWFMT4&#10;znx8h7IQmpoZjYH06W6jleWoEnmawZv0zDN+H+YuyRWYsqu6V12/ga2622ug7RDhv//y+dnPPz37&#10;/inQtgvyEfdgkm+IrBAkruNC9AAZiWmZln47nQ50JYEHLOnYiu1ASfTVbI14y1QknVNW8jKNOimj&#10;0fsw6KQsQNWBpMiR3JH8Wq5jjesQF7t+x0EVBEptXq4YWEn8mL4HAXA3qQ+RrD9uY8VWTBjJ7noU&#10;23Mhc1EhYGEXEzPQfOxDwAYNcvpvpef7rvc3MXA7FFslIYMWreTvnRVuP+jZOxJuuLicb6gP8hqE&#10;2ybYs4m3zFpiW4FktU4zHKJVdu3CjXUqRacb4e6zmZc7Z/FhAXlJuOHiMvXXI9yEBJL3MnmxIZEx&#10;9UpklLy4judeJwhukXJb/YxslHtppbiKvsF/Q1+dc7iBdUG6se1bo6T7riwRteuxoe1KgwNU7pLq&#10;Boo3a0+XLd81g27N2C3d+lT5LjN3cJs2grskuGAedC7m109Pv/jhj9++hePZkx/B6VDWWMffXXYg&#10;ZMIcLtjhhZxZmX6PTyow3ZaMOf2IfP65jDlsWo41pAvYJ+5yxgw2Fr5OslDkTFqRXWoL+Q8k12NT&#10;gnHpyilr41/w28B6ZpFqrKF58ZBFqFGINCIH97IAywwcvTKOwDqLwfmXZ7pLKww5zVB5W4K3TsPL&#10;vZoMajZulgwoKfLqjd4G7Pxxy3ds8y9o4foOMOP5F1IbWly9gXKVfQ92n9aI0XI6GDJYMPqlfX+z&#10;y2kSuB0JsOMFNlYp4WgpsVlOK5e/t76WthOusRew8uN4l31Q0lN/7IOqHbVOCyX117OcxgSkEBRa&#10;7gV4hEjVUx+cPruzYUvU8iETVZ6SC6uUng39Flj/+btVW1dqXTKkKisJ/D80QtU2LGxSq7Sk21CX&#10;u+DjskoAzrf9d/4EAAD//wMAUEsDBBQABgAIAAAAIQDR5gIk4AAAAAoBAAAPAAAAZHJzL2Rvd25y&#10;ZXYueG1sTI9BS8NAFITvgv9heYI3u1lDGo3ZlFLUUxFsBfG2TV6T0OzbkN0m6b/3ebLHYYaZb/LV&#10;bDsx4uBbRxrUIgKBVLqqpVrD1/7t4QmED4Yq0zlCDRf0sCpub3KTVW6iTxx3oRZcQj4zGpoQ+kxK&#10;XzZojV+4Hom9oxusCSyHWlaDmbjcdvIxipbSmpZ4oTE9bhosT7uz1fA+mWkdq9dxezpuLj/75ON7&#10;q1Dr+7t5/QIi4Bz+w/CHz+hQMNPBnanyotOwjJk8aHhWMQj20zRRIA4cjFSagCxyeX2h+AUAAP//&#10;AwBQSwECLQAUAAYACAAAACEAtoM4kv4AAADhAQAAEwAAAAAAAAAAAAAAAAAAAAAAW0NvbnRlbnRf&#10;VHlwZXNdLnhtbFBLAQItABQABgAIAAAAIQA4/SH/1gAAAJQBAAALAAAAAAAAAAAAAAAAAC8BAABf&#10;cmVscy8ucmVsc1BLAQItABQABgAIAAAAIQB4Psi2SgUAAD4gAAAOAAAAAAAAAAAAAAAAAC4CAABk&#10;cnMvZTJvRG9jLnhtbFBLAQItABQABgAIAAAAIQDR5gIk4AAAAAoBAAAPAAAAAAAAAAAAAAAAAKQH&#10;AABkcnMvZG93bnJldi54bWxQSwUGAAAAAAQABADzAAAAsQgAAAAA&#10;">
                      <v:shapetype id="_x0000_t202" coordsize="21600,21600" o:spt="202" path="m,l,21600r21600,l21600,xe">
                        <v:stroke joinstyle="miter"/>
                        <v:path gradientshapeok="t" o:connecttype="rect"/>
                      </v:shapetype>
                      <v:shape id="文本框 194" o:spid="_x0000_s1027" type="#_x0000_t202" style="position:absolute;left:3325;top:9767;width:35280;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rsidR="00AE1055" w:rsidRDefault="00AE1055" w:rsidP="00AE1055">
                              <w:pPr>
                                <w:spacing w:beforeLines="30" w:before="93" w:afterLines="100" w:after="312" w:line="360" w:lineRule="auto"/>
                                <w:jc w:val="center"/>
                                <w:rPr>
                                  <w:sz w:val="24"/>
                                </w:rPr>
                              </w:pPr>
                              <w:r>
                                <w:rPr>
                                  <w:rFonts w:hint="eastAsia"/>
                                  <w:sz w:val="24"/>
                                </w:rPr>
                                <w:t>学院选拔录用工作组对报名者进行资格审查</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91" o:spid="_x0000_s1028" type="#_x0000_t67" style="position:absolute;left:19465;top:30202;width:3397;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rYEvwAAANwAAAAPAAAAZHJzL2Rvd25yZXYueG1sRE/bagIx&#10;EH0X+g9hCr5pdguKrkYpguCb9fIBw2bcXdxM0iSu6d83hYJvczjXWW+T6cVAPnSWFZTTAgRxbXXH&#10;jYLrZT9ZgAgRWWNvmRT8UIDt5m20xkrbJ59oOMdG5BAOFSpoY3SVlKFuyWCYWkecuZv1BmOGvpHa&#10;4zOHm15+FMVcGuw4N7ToaNdSfT8/jILv4as8YDlPx5Qezuv9bLaLTqnxe/pcgYiU4kv87z7oPH9Z&#10;wt8z+QK5+QUAAP//AwBQSwECLQAUAAYACAAAACEA2+H2y+4AAACFAQAAEwAAAAAAAAAAAAAAAAAA&#10;AAAAW0NvbnRlbnRfVHlwZXNdLnhtbFBLAQItABQABgAIAAAAIQBa9CxbvwAAABUBAAALAAAAAAAA&#10;AAAAAAAAAB8BAABfcmVscy8ucmVsc1BLAQItABQABgAIAAAAIQDwcrYEvwAAANwAAAAPAAAAAAAA&#10;AAAAAAAAAAcCAABkcnMvZG93bnJldi54bWxQSwUGAAAAAAMAAwC3AAAA8wIAAAAA&#10;">
                        <v:textbox style="layout-flow:vertical-ideographic"/>
                      </v:shape>
                      <v:shape id="文本框 190" o:spid="_x0000_s1029" type="#_x0000_t202" style="position:absolute;left:762;top:21613;width:44405;height:7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mhxgAAANwAAAAPAAAAZHJzL2Rvd25yZXYueG1sRI9Bb8Iw&#10;DIXvk/gPkZG4oJHCEIOOgKZJm+C2sWm7Wo1pqzVOSbJS/j0+IO1m6z2/93m97V2jOgqx9mxgOslA&#10;ERfe1lwa+Pp8vV+CignZYuOZDFwownYzuFtjbv2ZP6g7pFJJCMccDVQptbnWsajIYZz4lli0ow8O&#10;k6yh1DbgWcJdo2dZttAOa5aGClt6qaj4Pfw5A8v5rvuJ+4f372JxbFZp/Ni9nYIxo2H//AQqUZ/+&#10;zbfrnRX8leDLMzKB3lwBAAD//wMAUEsBAi0AFAAGAAgAAAAhANvh9svuAAAAhQEAABMAAAAAAAAA&#10;AAAAAAAAAAAAAFtDb250ZW50X1R5cGVzXS54bWxQSwECLQAUAAYACAAAACEAWvQsW78AAAAVAQAA&#10;CwAAAAAAAAAAAAAAAAAfAQAAX3JlbHMvLnJlbHNQSwECLQAUAAYACAAAACEAQdqpocYAAADcAAAA&#10;DwAAAAAAAAAAAAAAAAAHAgAAZHJzL2Rvd25yZXYueG1sUEsFBgAAAAADAAMAtwAAAPoCAAAAAA==&#10;">
                        <v:textbox>
                          <w:txbxContent>
                            <w:p w:rsidR="00AE1055" w:rsidRDefault="00AE1055" w:rsidP="00AE1055">
                              <w:pPr>
                                <w:spacing w:beforeLines="30" w:before="93" w:afterLines="100" w:after="312" w:line="360" w:lineRule="auto"/>
                                <w:jc w:val="center"/>
                                <w:rPr>
                                  <w:sz w:val="24"/>
                                </w:rPr>
                              </w:pPr>
                              <w:r>
                                <w:rPr>
                                  <w:rFonts w:hint="eastAsia"/>
                                  <w:sz w:val="24"/>
                                </w:rPr>
                                <w:t>面试评委对博士应聘者通过试讲的形式考核应聘者的专业水平面试评委对硕士应聘者通过问答的形式考核应聘者的专业水平</w:t>
                              </w:r>
                            </w:p>
                            <w:p w:rsidR="00AE1055" w:rsidRDefault="00AE1055" w:rsidP="00AE1055">
                              <w:pPr>
                                <w:spacing w:beforeLines="30" w:before="93" w:afterLines="100" w:after="312" w:line="360" w:lineRule="auto"/>
                                <w:jc w:val="center"/>
                              </w:pPr>
                            </w:p>
                            <w:p w:rsidR="00AE1055" w:rsidRDefault="00AE1055" w:rsidP="00AE1055">
                              <w:pPr>
                                <w:spacing w:beforeLines="30" w:before="93" w:afterLines="100" w:after="312" w:line="360" w:lineRule="auto"/>
                                <w:jc w:val="center"/>
                              </w:pPr>
                            </w:p>
                            <w:p w:rsidR="00AE1055" w:rsidRDefault="00AE1055" w:rsidP="00AE1055">
                              <w:pPr>
                                <w:spacing w:beforeLines="30" w:before="93" w:afterLines="100" w:after="312" w:line="360" w:lineRule="auto"/>
                                <w:jc w:val="center"/>
                              </w:pPr>
                            </w:p>
                            <w:p w:rsidR="00AE1055" w:rsidRDefault="00AE1055" w:rsidP="00AE1055">
                              <w:pPr>
                                <w:spacing w:beforeLines="30" w:before="93" w:afterLines="100" w:after="312" w:line="360" w:lineRule="auto"/>
                                <w:jc w:val="center"/>
                              </w:pPr>
                            </w:p>
                          </w:txbxContent>
                        </v:textbox>
                      </v:shape>
                      <v:shape id="下箭头 189" o:spid="_x0000_s1030" type="#_x0000_t67" style="position:absolute;left:19465;top:43174;width:342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SzfvwAAANwAAAAPAAAAZHJzL2Rvd25yZXYueG1sRE/bagIx&#10;EH0X/IcwQt80u4KiW6OIIPjWevmAYTPdXbqZpElc079vCoJvczjX2eyS6cVAPnSWFZSzAgRxbXXH&#10;jYLb9ThdgQgRWWNvmRT8UoDddjzaYKXtg880XGIjcgiHChW0MbpKylC3ZDDMrCPO3Jf1BmOGvpHa&#10;4yOHm17Oi2IpDXacG1p0dGip/r7cjYKf4bM8YblMHyndndfHxeIQnVJvk7R/BxEpxZf46T7pPH+1&#10;hv9n8gVy+wcAAP//AwBQSwECLQAUAAYACAAAACEA2+H2y+4AAACFAQAAEwAAAAAAAAAAAAAAAAAA&#10;AAAAW0NvbnRlbnRfVHlwZXNdLnhtbFBLAQItABQABgAIAAAAIQBa9CxbvwAAABUBAAALAAAAAAAA&#10;AAAAAAAAAB8BAABfcmVscy8ucmVsc1BLAQItABQABgAIAAAAIQCL3SzfvwAAANwAAAAPAAAAAAAA&#10;AAAAAAAAAAcCAABkcnMvZG93bnJldi54bWxQSwUGAAAAAAMAAwC3AAAA8wIAAAAA&#10;">
                        <v:textbox style="layout-flow:vertical-ideographic"/>
                      </v:shape>
                      <v:shape id="文本框 188" o:spid="_x0000_s1031" type="#_x0000_t202" style="position:absolute;left:3394;top:49460;width:3657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TN6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GjlGZlAr/4AAAD//wMAUEsBAi0AFAAGAAgAAAAhANvh9svuAAAAhQEAABMAAAAAAAAA&#10;AAAAAAAAAAAAAFtDb250ZW50X1R5cGVzXS54bWxQSwECLQAUAAYACAAAACEAWvQsW78AAAAVAQAA&#10;CwAAAAAAAAAAAAAAAAAfAQAAX3JlbHMvLnJlbHNQSwECLQAUAAYACAAAACEAOnUzesYAAADcAAAA&#10;DwAAAAAAAAAAAAAAAAAHAgAAZHJzL2Rvd25yZXYueG1sUEsFBgAAAAADAAMAtwAAAPoCAAAAAA==&#10;">
                        <v:textbox>
                          <w:txbxContent>
                            <w:p w:rsidR="00AE1055" w:rsidRDefault="00AE1055" w:rsidP="00AE1055">
                              <w:pPr>
                                <w:spacing w:beforeLines="30" w:before="93" w:afterLines="100" w:after="312" w:line="420" w:lineRule="exact"/>
                                <w:jc w:val="center"/>
                                <w:rPr>
                                  <w:sz w:val="24"/>
                                </w:rPr>
                              </w:pPr>
                              <w:r>
                                <w:rPr>
                                  <w:rFonts w:hint="eastAsia"/>
                                  <w:sz w:val="24"/>
                                </w:rPr>
                                <w:t>将考核结果上报学校人事处选拔录用组</w:t>
                              </w:r>
                            </w:p>
                            <w:p w:rsidR="00AE1055" w:rsidRDefault="00AE1055" w:rsidP="00AE1055"/>
                            <w:p w:rsidR="00AE1055" w:rsidRDefault="00AE1055" w:rsidP="00AE1055"/>
                            <w:p w:rsidR="00AE1055" w:rsidRDefault="00AE1055" w:rsidP="00AE1055"/>
                          </w:txbxContent>
                        </v:textbox>
                      </v:shape>
                      <v:shape id="文本框 198" o:spid="_x0000_s1032" type="#_x0000_t202" style="position:absolute;top:69;width:14827;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rsidR="00AE1055" w:rsidRDefault="00AE1055" w:rsidP="00AE1055">
                              <w:pPr>
                                <w:spacing w:beforeLines="50" w:before="156" w:afterLines="50" w:after="156"/>
                                <w:jc w:val="center"/>
                                <w:rPr>
                                  <w:sz w:val="24"/>
                                </w:rPr>
                              </w:pPr>
                              <w:r>
                                <w:rPr>
                                  <w:rFonts w:hint="eastAsia"/>
                                  <w:sz w:val="24"/>
                                </w:rPr>
                                <w:t>博士研究生报名</w:t>
                              </w:r>
                            </w:p>
                          </w:txbxContent>
                        </v:textbox>
                      </v:shape>
                      <v:shape id="文本框 197" o:spid="_x0000_s1033" type="#_x0000_t202" style="position:absolute;left:28609;width:14827;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HVwwAAANwAAAAPAAAAZHJzL2Rvd25yZXYueG1sRE9LawIx&#10;EL4X/A9hBC+lZqviY2sUESp6s7boddiMu0s3k22Sruu/N4LgbT6+58yXralEQ86XlhW89xMQxJnV&#10;JecKfr4/36YgfEDWWFkmBVfysFx0XuaYanvhL2oOIRcxhH2KCooQ6lRKnxVk0PdtTRy5s3UGQ4Qu&#10;l9rhJYabSg6SZCwNlhwbCqxpXVD2e/g3CqajbXPyu+H+mI3P1Sy8TprNn1Oq121XHyACteEpfri3&#10;Os6fTeD+TLxALm4AAAD//wMAUEsBAi0AFAAGAAgAAAAhANvh9svuAAAAhQEAABMAAAAAAAAAAAAA&#10;AAAAAAAAAFtDb250ZW50X1R5cGVzXS54bWxQSwECLQAUAAYACAAAACEAWvQsW78AAAAVAQAACwAA&#10;AAAAAAAAAAAAAAAfAQAAX3JlbHMvLnJlbHNQSwECLQAUAAYACAAAACEAzjMx1cMAAADcAAAADwAA&#10;AAAAAAAAAAAAAAAHAgAAZHJzL2Rvd25yZXYueG1sUEsFBgAAAAADAAMAtwAAAPcCAAAAAA==&#10;">
                        <v:textbox>
                          <w:txbxContent>
                            <w:p w:rsidR="00AE1055" w:rsidRDefault="00AE1055" w:rsidP="00AE1055">
                              <w:pPr>
                                <w:spacing w:beforeLines="50" w:before="156" w:afterLines="50" w:after="156"/>
                                <w:jc w:val="center"/>
                                <w:rPr>
                                  <w:sz w:val="24"/>
                                </w:rPr>
                              </w:pPr>
                              <w:r>
                                <w:rPr>
                                  <w:rFonts w:hint="eastAsia"/>
                                  <w:sz w:val="24"/>
                                </w:rPr>
                                <w:t>硕士研究生报名</w:t>
                              </w:r>
                            </w:p>
                          </w:txbxContent>
                        </v:textbox>
                      </v:shape>
                      <v:line id="直接连接符 195" o:spid="_x0000_s1034" style="position:absolute;visibility:visible;mso-wrap-style:square" from="10252,4918" to="18253,9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ZVwwAAANwAAAAPAAAAZHJzL2Rvd25yZXYueG1sRE9LawIx&#10;EL4X/A9hhN5q1o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crzmVcMAAADcAAAADwAA&#10;AAAAAAAAAAAAAAAHAgAAZHJzL2Rvd25yZXYueG1sUEsFBgAAAAADAAMAtwAAAPcCAAAAAA==&#10;">
                        <v:stroke endarrow="block"/>
                      </v:line>
                      <v:line id="直接连接符 196" o:spid="_x0000_s1035" style="position:absolute;flip:x;visibility:visible;mso-wrap-style:square" from="28540,4918" to="35398,9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xxQAAANwAAAAPAAAAZHJzL2Rvd25yZXYueG1sRI9Pa8JA&#10;EMXvgt9hmUIvoW5UEE1dxT8VBPGg7aHHITtNQrOzITtq+u27guBthvd+b97Ml52r1ZXaUHk2MByk&#10;oIhzbysuDHx97t6moIIgW6w9k4E/CrBc9HtzzKy/8YmuZylUDOGQoYFSpMm0DnlJDsPAN8RR+/Gt&#10;Q4lrW2jb4i2Gu1qP0nSiHVYcL5TY0Kak/Pd8cbHG7sjb8ThZO50kM/r4lkOqxZjXl271Dkqok6f5&#10;Qe9t5GYTuD8TJ9CLfwAAAP//AwBQSwECLQAUAAYACAAAACEA2+H2y+4AAACFAQAAEwAAAAAAAAAA&#10;AAAAAAAAAAAAW0NvbnRlbnRfVHlwZXNdLnhtbFBLAQItABQABgAIAAAAIQBa9CxbvwAAABUBAAAL&#10;AAAAAAAAAAAAAAAAAB8BAABfcmVscy8ucmVsc1BLAQItABQABgAIAAAAIQC5ET+xxQAAANwAAAAP&#10;AAAAAAAAAAAAAAAAAAcCAABkcnMvZG93bnJldi54bWxQSwUGAAAAAAMAAwC3AAAA+QIAAAAA&#10;">
                        <v:stroke endarrow="block"/>
                      </v:line>
                      <v:shape id="下箭头 192" o:spid="_x0000_s1036" type="#_x0000_t67" style="position:absolute;left:19396;top:15794;width:342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hzvwAAANwAAAAPAAAAZHJzL2Rvd25yZXYueG1sRE/NagIx&#10;EL4XfIcwQm81u4JiV6OIIHir1T7AsBl3FzeTmMQ1vr0pFHqbj+93VptkejGQD51lBeWkAEFcW91x&#10;o+DnvP9YgAgRWWNvmRQ8KcBmPXpbYaXtg79pOMVG5BAOFSpoY3SVlKFuyWCYWEecuYv1BmOGvpHa&#10;4yOHm15Oi2IuDXacG1p0tGupvp7uRsFtOJYHLOfpK6W783o/m+2iU+p9nLZLEJFS/Bf/uQ86z/+c&#10;wu8z+QK5fgEAAP//AwBQSwECLQAUAAYACAAAACEA2+H2y+4AAACFAQAAEwAAAAAAAAAAAAAAAAAA&#10;AAAAW0NvbnRlbnRfVHlwZXNdLnhtbFBLAQItABQABgAIAAAAIQBa9CxbvwAAABUBAAALAAAAAAAA&#10;AAAAAAAAAB8BAABfcmVscy8ucmVsc1BLAQItABQABgAIAAAAIQAAoChzvwAAANwAAAAPAAAAAAAA&#10;AAAAAAAAAAcCAABkcnMvZG93bnJldi54bWxQSwUGAAAAAAMAAwC3AAAA8wIAAAAA&#10;">
                        <v:textbox style="layout-flow:vertical-ideographic"/>
                      </v:shape>
                      <v:shape id="文本框 193" o:spid="_x0000_s1037" type="#_x0000_t202" style="position:absolute;left:1385;top:37338;width:42013;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rsidR="00AE1055" w:rsidRDefault="00AE1055" w:rsidP="00AE1055">
                              <w:pPr>
                                <w:spacing w:beforeLines="30" w:before="93" w:afterLines="100" w:after="312" w:line="420" w:lineRule="exact"/>
                                <w:jc w:val="center"/>
                                <w:rPr>
                                  <w:sz w:val="24"/>
                                </w:rPr>
                              </w:pPr>
                              <w:r>
                                <w:rPr>
                                  <w:rFonts w:hint="eastAsia"/>
                                  <w:sz w:val="24"/>
                                </w:rPr>
                                <w:t>学院召开党政会议根据评委测评情况形成学院最终考核结果</w:t>
                              </w:r>
                            </w:p>
                            <w:p w:rsidR="00AE1055" w:rsidRDefault="00AE1055" w:rsidP="00AE1055"/>
                            <w:p w:rsidR="00AE1055" w:rsidRDefault="00AE1055" w:rsidP="00AE1055"/>
                            <w:p w:rsidR="00AE1055" w:rsidRDefault="00AE1055" w:rsidP="00AE1055"/>
                          </w:txbxContent>
                        </v:textbox>
                      </v:shape>
                      <w10:wrap anchorx="margin"/>
                    </v:group>
                  </w:pict>
                </mc:Fallback>
              </mc:AlternateContent>
            </w:r>
          </w:p>
        </w:tc>
      </w:tr>
    </w:tbl>
    <w:p w:rsidR="00AE1055" w:rsidRDefault="00AE1055" w:rsidP="00AE1055">
      <w:pPr>
        <w:rPr>
          <w:sz w:val="24"/>
        </w:rPr>
      </w:pPr>
    </w:p>
    <w:p w:rsidR="00BB10B9" w:rsidRPr="00AE1055" w:rsidRDefault="00BB10B9" w:rsidP="00AE1055">
      <w:pPr>
        <w:widowControl/>
        <w:jc w:val="left"/>
        <w:rPr>
          <w:rFonts w:hint="eastAsia"/>
        </w:rPr>
      </w:pPr>
      <w:bookmarkStart w:id="1" w:name="_GoBack"/>
      <w:bookmarkEnd w:id="1"/>
    </w:p>
    <w:sectPr w:rsidR="00BB10B9" w:rsidRPr="00AE10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26" w:rsidRDefault="00C55226" w:rsidP="00AE1055">
      <w:r>
        <w:separator/>
      </w:r>
    </w:p>
  </w:endnote>
  <w:endnote w:type="continuationSeparator" w:id="0">
    <w:p w:rsidR="00C55226" w:rsidRDefault="00C55226" w:rsidP="00AE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26" w:rsidRDefault="00C55226" w:rsidP="00AE1055">
      <w:r>
        <w:separator/>
      </w:r>
    </w:p>
  </w:footnote>
  <w:footnote w:type="continuationSeparator" w:id="0">
    <w:p w:rsidR="00C55226" w:rsidRDefault="00C55226" w:rsidP="00AE1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87"/>
    <w:rsid w:val="00AE1055"/>
    <w:rsid w:val="00BB10B9"/>
    <w:rsid w:val="00C55226"/>
    <w:rsid w:val="00E6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636EC"/>
  <w15:chartTrackingRefBased/>
  <w15:docId w15:val="{B02BFFD0-F586-473B-A327-12E0F5D0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05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0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E1055"/>
    <w:rPr>
      <w:sz w:val="18"/>
      <w:szCs w:val="18"/>
    </w:rPr>
  </w:style>
  <w:style w:type="paragraph" w:styleId="a5">
    <w:name w:val="footer"/>
    <w:basedOn w:val="a"/>
    <w:link w:val="a6"/>
    <w:uiPriority w:val="99"/>
    <w:unhideWhenUsed/>
    <w:rsid w:val="00AE10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E10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23</Characters>
  <Application>Microsoft Office Word</Application>
  <DocSecurity>0</DocSecurity>
  <Lines>1</Lines>
  <Paragraphs>1</Paragraphs>
  <ScaleCrop>false</ScaleCrop>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蕾</dc:creator>
  <cp:keywords/>
  <dc:description/>
  <cp:lastModifiedBy>H 蕾</cp:lastModifiedBy>
  <cp:revision>2</cp:revision>
  <dcterms:created xsi:type="dcterms:W3CDTF">2018-06-04T08:13:00Z</dcterms:created>
  <dcterms:modified xsi:type="dcterms:W3CDTF">2018-06-04T08:13:00Z</dcterms:modified>
</cp:coreProperties>
</file>